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AE38" w14:textId="44C069EA" w:rsidR="003A72F6" w:rsidRDefault="006830C7" w:rsidP="003A72F6">
      <w:pPr>
        <w:pStyle w:val="NormaleWeb"/>
      </w:pPr>
      <w:r>
        <w:rPr>
          <w:noProof/>
        </w:rPr>
        <w:drawing>
          <wp:inline distT="0" distB="0" distL="0" distR="0" wp14:anchorId="6E426071" wp14:editId="037ACA50">
            <wp:extent cx="670560" cy="899160"/>
            <wp:effectExtent l="0" t="0" r="0" b="0"/>
            <wp:docPr id="2041383074" name="1" descr="Immagine che contiene corona, cresta, illustrazion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83074" name="1" descr="Immagine che contiene corona, cresta, illustrazione&#10;&#10;Il contenuto generato dall'IA potrebbe non essere corretto.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99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 w:rsidR="003A72F6">
        <w:rPr>
          <w:noProof/>
        </w:rPr>
        <w:drawing>
          <wp:inline distT="0" distB="0" distL="0" distR="0" wp14:anchorId="117A54AA" wp14:editId="2E59EE55">
            <wp:extent cx="2948305" cy="588749"/>
            <wp:effectExtent l="0" t="0" r="4445" b="1905"/>
            <wp:docPr id="630074813" name="Immagine 630074813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74813" name="Immagine 630074813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485" cy="59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D15E" w14:textId="403C7664" w:rsidR="001D7C58" w:rsidRDefault="006438A3">
      <w:pPr>
        <w:pStyle w:val="Standard"/>
        <w:jc w:val="center"/>
      </w:pPr>
      <w:r>
        <w:rPr>
          <w:rFonts w:ascii="Arial" w:hAnsi="Arial"/>
          <w:b/>
          <w:bCs/>
          <w:sz w:val="24"/>
          <w:szCs w:val="24"/>
        </w:rPr>
        <w:t xml:space="preserve">DOMANDA PER IL SERVIZIO DI TRASPORTO SOCIALE PER ANZIANI RESIDENTI NEL COMUNE DI </w:t>
      </w:r>
      <w:r w:rsidR="009C3129">
        <w:rPr>
          <w:rFonts w:ascii="Arial" w:hAnsi="Arial"/>
          <w:b/>
          <w:bCs/>
          <w:sz w:val="24"/>
          <w:szCs w:val="24"/>
        </w:rPr>
        <w:t>SANTA MARIA A MONTE</w:t>
      </w:r>
      <w:r>
        <w:tab/>
      </w:r>
    </w:p>
    <w:p w14:paraId="4FBBBB7E" w14:textId="77777777" w:rsidR="001D7C58" w:rsidRDefault="006438A3">
      <w:pPr>
        <w:pStyle w:val="Standard"/>
        <w:jc w:val="center"/>
      </w:pPr>
      <w:r>
        <w:tab/>
      </w:r>
      <w:r>
        <w:tab/>
      </w:r>
      <w:r>
        <w:tab/>
        <w:t xml:space="preserve">            </w:t>
      </w:r>
    </w:p>
    <w:p w14:paraId="7014C163" w14:textId="7E93CB4D" w:rsidR="001D7C58" w:rsidRDefault="006438A3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 xml:space="preserve">ALLA SINDACA DEL COMUNE DI </w:t>
      </w:r>
      <w:r w:rsidR="009C3129">
        <w:rPr>
          <w:rFonts w:ascii="Arial" w:hAnsi="Arial"/>
        </w:rPr>
        <w:t>SANTA MARIA A MONTE</w:t>
      </w:r>
    </w:p>
    <w:p w14:paraId="674BF364" w14:textId="77777777" w:rsidR="001D7C58" w:rsidRDefault="001D7C58">
      <w:pPr>
        <w:pStyle w:val="Standard"/>
        <w:rPr>
          <w:rFonts w:ascii="Arial" w:hAnsi="Arial"/>
        </w:rPr>
      </w:pPr>
    </w:p>
    <w:p w14:paraId="67C52A0D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Io sottoscritto/a _____________________________________nato/a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____________</w:t>
      </w:r>
    </w:p>
    <w:p w14:paraId="11EB360D" w14:textId="77777777" w:rsidR="001D7C58" w:rsidRDefault="006438A3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il________________e</w:t>
      </w:r>
      <w:proofErr w:type="spellEnd"/>
      <w:r>
        <w:rPr>
          <w:rFonts w:ascii="Arial" w:hAnsi="Arial"/>
        </w:rPr>
        <w:t xml:space="preserve">  residente in __________________________________________</w:t>
      </w:r>
    </w:p>
    <w:p w14:paraId="078557D5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>in Via____________________________</w:t>
      </w:r>
      <w:proofErr w:type="spellStart"/>
      <w:r>
        <w:rPr>
          <w:rFonts w:ascii="Arial" w:hAnsi="Arial"/>
        </w:rPr>
        <w:t>tel</w:t>
      </w:r>
      <w:proofErr w:type="spellEnd"/>
      <w:r>
        <w:rPr>
          <w:rFonts w:ascii="Arial" w:hAnsi="Arial"/>
        </w:rPr>
        <w:t>.____________________</w:t>
      </w:r>
    </w:p>
    <w:p w14:paraId="21874851" w14:textId="77777777" w:rsidR="001D7C58" w:rsidRDefault="001D7C58">
      <w:pPr>
        <w:pStyle w:val="Standard"/>
        <w:rPr>
          <w:rFonts w:ascii="Arial" w:hAnsi="Arial"/>
        </w:rPr>
      </w:pPr>
    </w:p>
    <w:p w14:paraId="5DEE1F45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chiedo di poter usufruire del </w:t>
      </w:r>
      <w:r>
        <w:rPr>
          <w:rFonts w:ascii="Arial" w:hAnsi="Arial"/>
          <w:b/>
          <w:bCs/>
        </w:rPr>
        <w:t xml:space="preserve">servizio di trasporto sociale </w:t>
      </w:r>
      <w:r>
        <w:rPr>
          <w:rFonts w:ascii="Arial" w:hAnsi="Arial"/>
          <w:bCs/>
        </w:rPr>
        <w:t>per</w:t>
      </w:r>
      <w:r>
        <w:rPr>
          <w:rFonts w:ascii="Arial" w:hAnsi="Arial"/>
        </w:rPr>
        <w:t>:</w:t>
      </w:r>
    </w:p>
    <w:p w14:paraId="13327DB9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>Viaggi n._______   Località:________________________</w:t>
      </w:r>
    </w:p>
    <w:p w14:paraId="130DEC04" w14:textId="77777777" w:rsidR="001D7C58" w:rsidRDefault="001D7C58">
      <w:pPr>
        <w:pStyle w:val="Standard"/>
        <w:rPr>
          <w:rFonts w:ascii="Arial" w:hAnsi="Arial"/>
        </w:rPr>
      </w:pPr>
    </w:p>
    <w:p w14:paraId="182405B6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  <w:u w:val="single"/>
        </w:rPr>
        <w:t>Motivazione</w:t>
      </w:r>
      <w:r>
        <w:rPr>
          <w:rFonts w:ascii="Arial" w:hAnsi="Arial"/>
        </w:rPr>
        <w:t xml:space="preserve"> (barrare la casella di interesse):</w:t>
      </w:r>
    </w:p>
    <w:p w14:paraId="38FBC9B2" w14:textId="77777777" w:rsidR="001D7C58" w:rsidRDefault="006438A3"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accesso ad uffici per disbrigo pratiche amministrative</w:t>
      </w:r>
    </w:p>
    <w:p w14:paraId="2E757C72" w14:textId="77777777" w:rsidR="001D7C58" w:rsidRDefault="006438A3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motivi familiari</w:t>
      </w:r>
    </w:p>
    <w:p w14:paraId="6C33DF87" w14:textId="77777777" w:rsidR="001D7C58" w:rsidRDefault="006438A3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prestazioni sanitarie occasionali</w:t>
      </w:r>
    </w:p>
    <w:p w14:paraId="1D132E23" w14:textId="77777777" w:rsidR="001D7C58" w:rsidRDefault="006438A3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ciclo di prestazioni terapeutiche</w:t>
      </w:r>
    </w:p>
    <w:p w14:paraId="03DDC45E" w14:textId="77777777" w:rsidR="001D7C58" w:rsidRDefault="006438A3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altro</w:t>
      </w:r>
    </w:p>
    <w:p w14:paraId="6DC300D8" w14:textId="77777777" w:rsidR="001D7C58" w:rsidRDefault="001D7C58">
      <w:pPr>
        <w:pStyle w:val="Standard"/>
        <w:rPr>
          <w:rFonts w:ascii="Arial" w:hAnsi="Arial"/>
        </w:rPr>
      </w:pPr>
    </w:p>
    <w:p w14:paraId="6D044F3C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 tale scopo </w:t>
      </w:r>
      <w:r>
        <w:rPr>
          <w:rFonts w:ascii="Arial" w:hAnsi="Arial"/>
          <w:u w:val="single"/>
        </w:rPr>
        <w:t>dichiaro</w:t>
      </w:r>
      <w:r>
        <w:rPr>
          <w:rFonts w:ascii="Arial" w:hAnsi="Arial"/>
        </w:rPr>
        <w:t xml:space="preserve"> che:</w:t>
      </w:r>
    </w:p>
    <w:p w14:paraId="596098DF" w14:textId="718D1257" w:rsidR="001D7C58" w:rsidRDefault="006438A3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sono residente nel Comune di </w:t>
      </w:r>
      <w:r w:rsidR="009C3129">
        <w:rPr>
          <w:rFonts w:ascii="Arial" w:hAnsi="Arial"/>
        </w:rPr>
        <w:t>Santa Maria a Monte</w:t>
      </w:r>
    </w:p>
    <w:p w14:paraId="69D58863" w14:textId="77777777" w:rsidR="001D7C58" w:rsidRDefault="006438A3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sono autosufficiente</w:t>
      </w:r>
    </w:p>
    <w:p w14:paraId="3FDE34F4" w14:textId="77777777" w:rsidR="001D7C58" w:rsidRDefault="006438A3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vivo solo o con il solo coniuge, (o altro convivente anziano, o badante privi di mezzo di trasporto)</w:t>
      </w:r>
    </w:p>
    <w:p w14:paraId="4AA23933" w14:textId="66AE06DF" w:rsidR="001D7C58" w:rsidRDefault="006438A3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sono privo di figli residenti nel comune di </w:t>
      </w:r>
      <w:r w:rsidR="009C3129">
        <w:rPr>
          <w:rFonts w:ascii="Arial" w:hAnsi="Arial"/>
        </w:rPr>
        <w:t>Santa Maria a Monte</w:t>
      </w:r>
    </w:p>
    <w:p w14:paraId="4C793B15" w14:textId="684F56E3" w:rsidR="001D7C58" w:rsidRDefault="006438A3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pur avendo figli residenti nel Comune di </w:t>
      </w:r>
      <w:r w:rsidR="009C3129">
        <w:rPr>
          <w:rFonts w:ascii="Arial" w:hAnsi="Arial"/>
        </w:rPr>
        <w:t>Santa Maria a Monte</w:t>
      </w:r>
      <w:r>
        <w:rPr>
          <w:rFonts w:ascii="Arial" w:hAnsi="Arial"/>
        </w:rPr>
        <w:t>, gli stessi, non possono provvedere al trasporto per i seguenti giustificati motivi:</w:t>
      </w:r>
    </w:p>
    <w:p w14:paraId="61DC817F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60E26A" w14:textId="77777777" w:rsidR="001D7C58" w:rsidRDefault="001D7C58">
      <w:pPr>
        <w:pStyle w:val="Standard"/>
        <w:rPr>
          <w:rFonts w:ascii="Arial" w:hAnsi="Arial"/>
        </w:rPr>
      </w:pPr>
    </w:p>
    <w:p w14:paraId="16DAF153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>Dichiaro:</w:t>
      </w:r>
    </w:p>
    <w:p w14:paraId="6868B772" w14:textId="53D12E8C" w:rsidR="001D7C58" w:rsidRDefault="006438A3">
      <w:pPr>
        <w:pStyle w:val="Standard"/>
        <w:numPr>
          <w:ilvl w:val="0"/>
          <w:numId w:val="6"/>
        </w:numPr>
        <w:rPr>
          <w:rFonts w:ascii="Arial" w:hAnsi="Arial"/>
        </w:rPr>
      </w:pPr>
      <w:bookmarkStart w:id="0" w:name="Bookmark"/>
      <w:r>
        <w:rPr>
          <w:rFonts w:ascii="Arial" w:hAnsi="Arial"/>
        </w:rPr>
        <w:lastRenderedPageBreak/>
        <w:t>di essere a conoscenza dei contenuti del “</w:t>
      </w:r>
      <w:r>
        <w:rPr>
          <w:rFonts w:ascii="Arial" w:hAnsi="Arial"/>
          <w:i/>
          <w:iCs/>
        </w:rPr>
        <w:t xml:space="preserve">Regolamento del servizio di trasporto sociale per anziani del Comune di </w:t>
      </w:r>
      <w:r w:rsidR="009C3129">
        <w:rPr>
          <w:rFonts w:ascii="Arial" w:hAnsi="Arial"/>
          <w:i/>
          <w:iCs/>
        </w:rPr>
        <w:t>Santa Maria a Monte</w:t>
      </w:r>
      <w:r>
        <w:rPr>
          <w:rFonts w:ascii="Arial" w:hAnsi="Arial"/>
        </w:rPr>
        <w:t>”</w:t>
      </w:r>
    </w:p>
    <w:p w14:paraId="14527665" w14:textId="77777777" w:rsidR="001D7C58" w:rsidRDefault="006438A3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di avere un ISEE pari a ……………..( </w:t>
      </w:r>
      <w:r>
        <w:rPr>
          <w:rFonts w:ascii="Arial" w:hAnsi="Arial"/>
          <w:i/>
          <w:iCs/>
        </w:rPr>
        <w:t>indicare SOLO in caso di richiesta di trasporto a ciclo di prestazioni terapeutiche ai fini verifica applicazione DGR 1497/2024</w:t>
      </w:r>
      <w:r>
        <w:rPr>
          <w:rFonts w:ascii="Arial" w:hAnsi="Arial"/>
        </w:rPr>
        <w:t>)</w:t>
      </w:r>
    </w:p>
    <w:p w14:paraId="3A94BC56" w14:textId="77777777" w:rsidR="001D7C58" w:rsidRDefault="006438A3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di essere consapevole che il servizio potrà essere effettuato solo per anziani autosufficienti</w:t>
      </w:r>
    </w:p>
    <w:p w14:paraId="7709F932" w14:textId="77777777" w:rsidR="001D7C58" w:rsidRDefault="006438A3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di essere consapevole che il servizio- una volta autorizzato -  potrà essere garantito dall’organizzazione di volontariato  solo  con un preavviso di almeno 72 ore e compatibilmente con la disponibilità di volontari e mezzi</w:t>
      </w:r>
    </w:p>
    <w:p w14:paraId="54A9D7B8" w14:textId="77777777" w:rsidR="001D7C58" w:rsidRDefault="006438A3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di essere consapevole di dover corrispondere all’Ente che eroga il servizio la quota di compartecipazione al costo prevista in base alla destinazione.</w:t>
      </w:r>
    </w:p>
    <w:bookmarkEnd w:id="0"/>
    <w:p w14:paraId="12C57EB2" w14:textId="77777777" w:rsidR="001D7C58" w:rsidRDefault="001D7C58">
      <w:pPr>
        <w:pStyle w:val="Standard"/>
        <w:rPr>
          <w:rFonts w:ascii="Arial" w:hAnsi="Arial"/>
        </w:rPr>
      </w:pPr>
    </w:p>
    <w:p w14:paraId="3D9A25C4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>Allega fotocopia del documento di identità in corso di validità.</w:t>
      </w:r>
    </w:p>
    <w:p w14:paraId="5DA7A565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>Dichiaro di aver letto l’informativa privacy sotto riportata</w:t>
      </w:r>
    </w:p>
    <w:p w14:paraId="038101B1" w14:textId="77777777" w:rsidR="001D7C58" w:rsidRDefault="001D7C58">
      <w:pPr>
        <w:pStyle w:val="Standard"/>
        <w:rPr>
          <w:rFonts w:ascii="Arial" w:hAnsi="Arial"/>
        </w:rPr>
      </w:pPr>
    </w:p>
    <w:p w14:paraId="072A894B" w14:textId="77777777" w:rsidR="001D7C58" w:rsidRDefault="006438A3">
      <w:pPr>
        <w:pStyle w:val="Standard"/>
        <w:rPr>
          <w:rFonts w:ascii="Arial" w:hAnsi="Arial"/>
        </w:rPr>
      </w:pPr>
      <w:r>
        <w:rPr>
          <w:rFonts w:ascii="Arial" w:hAnsi="Arial"/>
        </w:rPr>
        <w:t>In fede</w:t>
      </w:r>
    </w:p>
    <w:p w14:paraId="05E1B93F" w14:textId="77777777" w:rsidR="001D7C58" w:rsidRDefault="006438A3">
      <w:pPr>
        <w:pStyle w:val="Standard"/>
      </w:pPr>
      <w:r>
        <w:t>Data</w:t>
      </w:r>
      <w:r>
        <w:tab/>
        <w:t>______________________          Firma__________________________</w:t>
      </w:r>
    </w:p>
    <w:p w14:paraId="3F8C65CD" w14:textId="77777777" w:rsidR="001D7C58" w:rsidRDefault="001D7C58">
      <w:pPr>
        <w:pStyle w:val="Standard"/>
        <w:jc w:val="center"/>
        <w:rPr>
          <w:rFonts w:ascii="Arial" w:hAnsi="Arial" w:cs="Arial"/>
        </w:rPr>
      </w:pPr>
    </w:p>
    <w:p w14:paraId="72DE0BFE" w14:textId="77777777" w:rsidR="00D84501" w:rsidRPr="00D84501" w:rsidRDefault="00D84501">
      <w:pPr>
        <w:pStyle w:val="Standard"/>
        <w:jc w:val="center"/>
        <w:rPr>
          <w:rFonts w:ascii="Arial" w:hAnsi="Arial" w:cs="Arial"/>
        </w:rPr>
      </w:pPr>
    </w:p>
    <w:p w14:paraId="082A40FE" w14:textId="77777777" w:rsidR="001D7C58" w:rsidRPr="00D84501" w:rsidRDefault="006438A3">
      <w:pPr>
        <w:pStyle w:val="Standard"/>
        <w:jc w:val="center"/>
        <w:rPr>
          <w:rFonts w:ascii="Arial" w:hAnsi="Arial" w:cs="Arial"/>
        </w:rPr>
      </w:pPr>
      <w:r w:rsidRPr="00D84501">
        <w:rPr>
          <w:rFonts w:ascii="Arial" w:hAnsi="Arial" w:cs="Arial"/>
        </w:rPr>
        <w:t xml:space="preserve"> ***************************</w:t>
      </w:r>
    </w:p>
    <w:p w14:paraId="580C09BE" w14:textId="77777777" w:rsidR="001D7C58" w:rsidRPr="00D84501" w:rsidRDefault="006438A3">
      <w:pPr>
        <w:pStyle w:val="Standard"/>
        <w:jc w:val="center"/>
        <w:rPr>
          <w:rFonts w:ascii="Arial" w:hAnsi="Arial" w:cs="Arial"/>
        </w:rPr>
      </w:pPr>
      <w:r w:rsidRPr="00D84501">
        <w:rPr>
          <w:rFonts w:ascii="Arial" w:hAnsi="Arial" w:cs="Arial"/>
          <w:b/>
          <w:bCs/>
          <w:sz w:val="18"/>
          <w:szCs w:val="18"/>
        </w:rPr>
        <w:t>INFORMATIVA SUL TRATTAMENTO DEI DATI PERSONALI</w:t>
      </w:r>
    </w:p>
    <w:p w14:paraId="60DEA413" w14:textId="77777777" w:rsidR="001D7C58" w:rsidRPr="00D84501" w:rsidRDefault="006438A3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D84501">
        <w:rPr>
          <w:rFonts w:ascii="Arial" w:hAnsi="Arial" w:cs="Arial"/>
          <w:b/>
          <w:bCs/>
          <w:sz w:val="18"/>
          <w:szCs w:val="18"/>
          <w:lang w:val="en-US"/>
        </w:rPr>
        <w:t>Art. 13 del Reg. UE N° 2016/679 (GDPR)</w:t>
      </w:r>
    </w:p>
    <w:p w14:paraId="3C1E86C1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color w:val="292929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Titolare del trattamento e dati di contatto :</w:t>
      </w:r>
      <w:r>
        <w:rPr>
          <w:rFonts w:ascii="Arial" w:hAnsi="Arial" w:cs="Arial"/>
          <w:i/>
          <w:iCs/>
          <w:sz w:val="20"/>
          <w:szCs w:val="20"/>
        </w:rPr>
        <w:t xml:space="preserve"> Comune di Santa Maria a Monte – P.zza della Vittoria n. 47- Santa Maria a Monte . rappresentato dal Sindaco pro tempore – tel. 0587 261611 –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pec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: comune.santamariaamonte@postacert.toscana.it. </w:t>
      </w:r>
    </w:p>
    <w:p w14:paraId="5FFA91EB" w14:textId="66BB7356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color w:val="292929"/>
          <w:sz w:val="20"/>
          <w:szCs w:val="20"/>
        </w:rPr>
        <w:t>Finalità del trattamento: servizio sociale . I dati potranno essere</w:t>
      </w:r>
      <w:r>
        <w:rPr>
          <w:rFonts w:ascii="Arial" w:hAnsi="Arial" w:cs="Arial"/>
          <w:i/>
          <w:iCs/>
          <w:sz w:val="20"/>
          <w:szCs w:val="20"/>
        </w:rPr>
        <w:t xml:space="preserve"> usati anche per invio messaggi di comunicazione istituzionale del Comune. </w:t>
      </w:r>
    </w:p>
    <w:p w14:paraId="2ABCD9C9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color w:val="292929"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Base giuridica del trattamento</w:t>
      </w:r>
      <w:r>
        <w:rPr>
          <w:rFonts w:ascii="Arial" w:hAnsi="Arial" w:cs="Arial"/>
          <w:i/>
          <w:iCs/>
          <w:sz w:val="20"/>
          <w:szCs w:val="20"/>
        </w:rPr>
        <w:t xml:space="preserve">: “esecuzione di un compito di pubblico interesse o connesso all'esercizio di pubblici poteri” art. 6, co. 1, lett. c), e) Reg UE679/2016. </w:t>
      </w:r>
    </w:p>
    <w:p w14:paraId="29FBBFB3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color w:val="292929"/>
          <w:sz w:val="20"/>
          <w:szCs w:val="20"/>
          <w:u w:val="single"/>
        </w:rPr>
        <w:t>Destinatari dei dati</w:t>
      </w:r>
      <w:r>
        <w:rPr>
          <w:rFonts w:ascii="Arial" w:hAnsi="Arial" w:cs="Arial"/>
          <w:i/>
          <w:iCs/>
          <w:color w:val="292929"/>
          <w:sz w:val="20"/>
          <w:szCs w:val="20"/>
        </w:rPr>
        <w:t>: I dati personali raccolti sono trattati da personale designato e autorizzato del Comune, che agisce sulla base di specifiche istruzioni fornite in ordine a finalità e modalità e sicurezza del trattamento medesimo. I dati potrebbero essere comunicati a soggetti incaricati quali Responsabili di Trattamento o altre amministrazioni pubbliche e enti a cui i dati devono essere comunicati obbligatoriamente per legge. Alle informazioni potrebbero inoltre accedere Amministratori e Consiglieri Comunali per le finalità inerenti il mandato ai sensi del Testo Unico Enti Locali (</w:t>
      </w:r>
      <w:proofErr w:type="spellStart"/>
      <w:r>
        <w:rPr>
          <w:rFonts w:ascii="Arial" w:hAnsi="Arial" w:cs="Arial"/>
          <w:i/>
          <w:iCs/>
          <w:color w:val="292929"/>
          <w:sz w:val="20"/>
          <w:szCs w:val="20"/>
        </w:rPr>
        <w:t>D.lgs</w:t>
      </w:r>
      <w:proofErr w:type="spellEnd"/>
      <w:r>
        <w:rPr>
          <w:rFonts w:ascii="Arial" w:hAnsi="Arial" w:cs="Arial"/>
          <w:i/>
          <w:iCs/>
          <w:color w:val="292929"/>
          <w:sz w:val="20"/>
          <w:szCs w:val="20"/>
        </w:rPr>
        <w:t xml:space="preserve"> n. 267/2000), nonché altri soggetti eventualmente legittimati in relazione alle normative sull'accesso ai documenti amministrativi (L. 241/1990, D.lgs. n. 33/2013).</w:t>
      </w:r>
    </w:p>
    <w:p w14:paraId="39F5FB09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Periodo conservazione dei dati</w:t>
      </w:r>
      <w:r>
        <w:rPr>
          <w:rFonts w:ascii="Arial" w:hAnsi="Arial" w:cs="Arial"/>
          <w:i/>
          <w:iCs/>
          <w:sz w:val="20"/>
          <w:szCs w:val="20"/>
        </w:rPr>
        <w:t xml:space="preserve">: il Titolare ed il responsabile conserveranno e tratteranno i dati personali forniti  fino al termine del servizio e per un periodo ulteriore strettamente finalizzato all'espletamento delle procedure di conservazione, archiviazione e scarto d'archivio secondo la regolamentazione in materia di archivi degli Enti Locali. </w:t>
      </w:r>
    </w:p>
    <w:p w14:paraId="2CAC6D46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Diritti dell'interessato: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(artt. 15 e ss. Regolamento): l’interessato ha diritto in ogni momento di esercitare, ai sensi degli articoli dal 15 al 22 del Regolamento UE n. 2016/679, il diritto di:</w:t>
      </w:r>
    </w:p>
    <w:p w14:paraId="6DE8EA92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a) chiedere la conferma dell’esistenza o meno di propri dati personali e l'accesso agli stessi;</w:t>
      </w:r>
    </w:p>
    <w:p w14:paraId="1B7BE292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AAFB481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c) ottenere la rettifica e la cancellazione dei dati;</w:t>
      </w:r>
    </w:p>
    <w:p w14:paraId="41ACC547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d) ottenere la limitazione del trattamento;</w:t>
      </w:r>
    </w:p>
    <w:p w14:paraId="1C191DEB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e) opporsi al trattamento in qualsiasi momento;</w:t>
      </w:r>
    </w:p>
    <w:p w14:paraId="0A9D9425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f) proporre reclamo all'Autorità Garante per la Protezione dei Dati Personali.</w:t>
      </w:r>
    </w:p>
    <w:p w14:paraId="5D1D97E3" w14:textId="77777777" w:rsidR="001A63EF" w:rsidRP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A63EF">
        <w:rPr>
          <w:rFonts w:ascii="Arial" w:hAnsi="Arial" w:cs="Arial"/>
          <w:i/>
          <w:iCs/>
          <w:sz w:val="20"/>
          <w:szCs w:val="20"/>
        </w:rPr>
        <w:t xml:space="preserve">Responsabile Protezione Dati: Etruria PA Spa </w:t>
      </w:r>
      <w:proofErr w:type="spellStart"/>
      <w:r w:rsidRPr="001A63EF">
        <w:rPr>
          <w:rFonts w:ascii="Arial" w:hAnsi="Arial" w:cs="Arial"/>
          <w:i/>
          <w:iCs/>
          <w:sz w:val="20"/>
          <w:szCs w:val="20"/>
        </w:rPr>
        <w:t>p.iva</w:t>
      </w:r>
      <w:proofErr w:type="spellEnd"/>
      <w:r w:rsidRPr="001A63EF">
        <w:rPr>
          <w:rFonts w:ascii="Arial" w:hAnsi="Arial" w:cs="Arial"/>
          <w:i/>
          <w:iCs/>
          <w:sz w:val="20"/>
          <w:szCs w:val="20"/>
        </w:rPr>
        <w:t xml:space="preserve"> 05883740481 Via Reali n. 20-22 zona industriale Terrafino Empoli Firenze 50050 057151553 </w:t>
      </w:r>
      <w:proofErr w:type="spellStart"/>
      <w:r w:rsidRPr="001A63EF">
        <w:rPr>
          <w:rFonts w:ascii="Arial" w:hAnsi="Arial" w:cs="Arial"/>
          <w:i/>
          <w:iCs/>
          <w:sz w:val="20"/>
          <w:szCs w:val="20"/>
        </w:rPr>
        <w:t>e.mail</w:t>
      </w:r>
      <w:proofErr w:type="spellEnd"/>
      <w:r w:rsidRPr="001A63EF">
        <w:rPr>
          <w:rFonts w:ascii="Arial" w:hAnsi="Arial" w:cs="Arial"/>
          <w:i/>
          <w:iCs/>
          <w:sz w:val="20"/>
          <w:szCs w:val="20"/>
        </w:rPr>
        <w:t xml:space="preserve"> info@etruriapa.it </w:t>
      </w:r>
      <w:proofErr w:type="spellStart"/>
      <w:r w:rsidRPr="001A63EF">
        <w:rPr>
          <w:rFonts w:ascii="Arial" w:hAnsi="Arial" w:cs="Arial"/>
          <w:i/>
          <w:iCs/>
          <w:sz w:val="20"/>
          <w:szCs w:val="20"/>
        </w:rPr>
        <w:t>pec</w:t>
      </w:r>
      <w:proofErr w:type="spellEnd"/>
      <w:r w:rsidRPr="001A63EF">
        <w:rPr>
          <w:rFonts w:ascii="Arial" w:hAnsi="Arial" w:cs="Arial"/>
          <w:i/>
          <w:iCs/>
          <w:sz w:val="20"/>
          <w:szCs w:val="20"/>
        </w:rPr>
        <w:t>: info@pec.etruriapa.it                                                    </w:t>
      </w:r>
    </w:p>
    <w:p w14:paraId="5358CF68" w14:textId="77777777" w:rsidR="001A63EF" w:rsidRP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A63EF">
        <w:rPr>
          <w:rFonts w:ascii="Arial" w:hAnsi="Arial" w:cs="Arial"/>
          <w:i/>
          <w:iCs/>
          <w:sz w:val="20"/>
          <w:szCs w:val="20"/>
        </w:rPr>
        <w:t>Soggetto Referente per il Titolare/Responsabile </w:t>
      </w:r>
    </w:p>
    <w:p w14:paraId="1119B0DC" w14:textId="77777777" w:rsidR="001A63EF" w:rsidRP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A63EF">
        <w:rPr>
          <w:rFonts w:ascii="Arial" w:hAnsi="Arial" w:cs="Arial"/>
          <w:i/>
          <w:iCs/>
          <w:sz w:val="20"/>
          <w:szCs w:val="20"/>
        </w:rPr>
        <w:t xml:space="preserve">Avv.to Francesco Barchielli  055/2381961 cellulare 3393400116 </w:t>
      </w:r>
      <w:proofErr w:type="spellStart"/>
      <w:r w:rsidRPr="001A63EF">
        <w:rPr>
          <w:rFonts w:ascii="Arial" w:hAnsi="Arial" w:cs="Arial"/>
          <w:i/>
          <w:iCs/>
          <w:sz w:val="20"/>
          <w:szCs w:val="20"/>
        </w:rPr>
        <w:t>e.mail</w:t>
      </w:r>
      <w:proofErr w:type="spellEnd"/>
      <w:r w:rsidRPr="001A63EF">
        <w:rPr>
          <w:rFonts w:ascii="Arial" w:hAnsi="Arial" w:cs="Arial"/>
          <w:i/>
          <w:iCs/>
          <w:sz w:val="20"/>
          <w:szCs w:val="20"/>
        </w:rPr>
        <w:t xml:space="preserve"> f.barchielli@studiobarchielli.it </w:t>
      </w:r>
      <w:proofErr w:type="spellStart"/>
      <w:r w:rsidRPr="001A63EF">
        <w:rPr>
          <w:rFonts w:ascii="Arial" w:hAnsi="Arial" w:cs="Arial"/>
          <w:i/>
          <w:iCs/>
          <w:sz w:val="20"/>
          <w:szCs w:val="20"/>
        </w:rPr>
        <w:t>pec</w:t>
      </w:r>
      <w:proofErr w:type="spellEnd"/>
      <w:r w:rsidRPr="001A63EF">
        <w:rPr>
          <w:rFonts w:ascii="Arial" w:hAnsi="Arial" w:cs="Arial"/>
          <w:i/>
          <w:iCs/>
          <w:sz w:val="20"/>
          <w:szCs w:val="20"/>
        </w:rPr>
        <w:t>: francesco.barchielli@firenze.pecavvocati.it</w:t>
      </w:r>
    </w:p>
    <w:p w14:paraId="22466BE0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A4905C3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Potrà in qualsiasi momento esercitare i diritti inviando una raccomandata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a.r.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a: Comune di Santa Maria a Monte – P.zza della Vittoria n. 47- Santa Maria a Monte</w:t>
      </w:r>
    </w:p>
    <w:p w14:paraId="3E6EFE21" w14:textId="77777777" w:rsidR="001A63EF" w:rsidRDefault="001A63EF" w:rsidP="001A63EF">
      <w:pPr>
        <w:pStyle w:val="NormaleWeb"/>
        <w:spacing w:after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1D26F229" w14:textId="77777777" w:rsidR="00D84501" w:rsidRDefault="00D84501">
      <w:pPr>
        <w:pStyle w:val="Standard"/>
      </w:pPr>
    </w:p>
    <w:sectPr w:rsidR="00D84501" w:rsidSect="003A7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DA2F" w14:textId="77777777" w:rsidR="00596589" w:rsidRDefault="00596589">
      <w:pPr>
        <w:spacing w:after="0" w:line="240" w:lineRule="auto"/>
      </w:pPr>
      <w:r>
        <w:separator/>
      </w:r>
    </w:p>
  </w:endnote>
  <w:endnote w:type="continuationSeparator" w:id="0">
    <w:p w14:paraId="7500601A" w14:textId="77777777" w:rsidR="00596589" w:rsidRDefault="0059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1AEB" w14:textId="77777777" w:rsidR="009C3129" w:rsidRDefault="009C31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1CDA" w14:textId="77777777" w:rsidR="009C3129" w:rsidRDefault="009C31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B25C" w14:textId="77777777" w:rsidR="009C3129" w:rsidRDefault="009C3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ACAA" w14:textId="77777777" w:rsidR="00596589" w:rsidRDefault="005965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1EBDB3" w14:textId="77777777" w:rsidR="00596589" w:rsidRDefault="0059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4801" w14:textId="77777777" w:rsidR="009C3129" w:rsidRDefault="009C31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5656" w14:textId="006BB6BC" w:rsidR="009C3129" w:rsidRDefault="009C31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D336" w14:textId="77777777" w:rsidR="009C3129" w:rsidRDefault="009C3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85D35"/>
    <w:multiLevelType w:val="multilevel"/>
    <w:tmpl w:val="F33CE7C8"/>
    <w:styleLink w:val="WW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F87CF6"/>
    <w:multiLevelType w:val="multilevel"/>
    <w:tmpl w:val="6A62D2C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  <w:lang w:eastAsia="he-IL" w:bidi="he-I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sz w:val="28"/>
        <w:szCs w:val="28"/>
        <w:lang w:eastAsia="he-IL" w:bidi="he-I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  <w:sz w:val="28"/>
        <w:szCs w:val="28"/>
        <w:lang w:eastAsia="he-IL" w:bidi="he-I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8"/>
        <w:szCs w:val="28"/>
        <w:lang w:eastAsia="he-IL" w:bidi="he-I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  <w:sz w:val="28"/>
        <w:szCs w:val="28"/>
        <w:lang w:eastAsia="he-IL" w:bidi="he-I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  <w:sz w:val="28"/>
        <w:szCs w:val="28"/>
        <w:lang w:eastAsia="he-IL" w:bidi="he-I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  <w:lang w:eastAsia="he-IL" w:bidi="he-I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  <w:sz w:val="28"/>
        <w:szCs w:val="28"/>
        <w:lang w:eastAsia="he-IL" w:bidi="he-I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  <w:sz w:val="28"/>
        <w:szCs w:val="28"/>
        <w:lang w:eastAsia="he-IL" w:bidi="he-IL"/>
      </w:rPr>
    </w:lvl>
  </w:abstractNum>
  <w:abstractNum w:abstractNumId="2" w15:restartNumberingAfterBreak="0">
    <w:nsid w:val="7F4A0336"/>
    <w:multiLevelType w:val="multilevel"/>
    <w:tmpl w:val="DE0C16FA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34528801">
    <w:abstractNumId w:val="2"/>
  </w:num>
  <w:num w:numId="2" w16cid:durableId="818419929">
    <w:abstractNumId w:val="0"/>
  </w:num>
  <w:num w:numId="3" w16cid:durableId="1794861766">
    <w:abstractNumId w:val="1"/>
  </w:num>
  <w:num w:numId="4" w16cid:durableId="930242287">
    <w:abstractNumId w:val="2"/>
  </w:num>
  <w:num w:numId="5" w16cid:durableId="1310284981">
    <w:abstractNumId w:val="0"/>
  </w:num>
  <w:num w:numId="6" w16cid:durableId="171573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58"/>
    <w:rsid w:val="000C6DF7"/>
    <w:rsid w:val="001A63EF"/>
    <w:rsid w:val="001D7C58"/>
    <w:rsid w:val="0026212B"/>
    <w:rsid w:val="003A72F6"/>
    <w:rsid w:val="00596589"/>
    <w:rsid w:val="005C3AF9"/>
    <w:rsid w:val="00626CE7"/>
    <w:rsid w:val="0063621C"/>
    <w:rsid w:val="006438A3"/>
    <w:rsid w:val="006830C7"/>
    <w:rsid w:val="009C3129"/>
    <w:rsid w:val="009D7767"/>
    <w:rsid w:val="009F52E6"/>
    <w:rsid w:val="00A405EB"/>
    <w:rsid w:val="00A678B4"/>
    <w:rsid w:val="00D84501"/>
    <w:rsid w:val="00D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B6D0"/>
  <w15:docId w15:val="{84932D57-34E8-48A4-9893-C127698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Aptos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 w:cs="F"/>
      <w:color w:val="0F4761"/>
      <w:sz w:val="40"/>
      <w:szCs w:val="40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cs="F"/>
      <w:color w:val="0F4761"/>
      <w:sz w:val="32"/>
      <w:szCs w:val="32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0F4761"/>
      <w:sz w:val="28"/>
      <w:szCs w:val="28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0F4761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0F4761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Titolo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Titolo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Titolo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spacing w:after="80" w:line="240" w:lineRule="auto"/>
    </w:pPr>
    <w:rPr>
      <w:rFonts w:ascii="Aptos Display" w:hAnsi="Aptos Display" w:cs="F"/>
      <w:b/>
      <w:bCs/>
      <w:spacing w:val="-10"/>
      <w:sz w:val="56"/>
      <w:szCs w:val="56"/>
    </w:rPr>
  </w:style>
  <w:style w:type="paragraph" w:styleId="Sottotitolo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itazion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Paragrafoelenco">
    <w:name w:val="List Paragraph"/>
    <w:basedOn w:val="Standard"/>
    <w:pPr>
      <w:ind w:left="720"/>
    </w:pPr>
  </w:style>
  <w:style w:type="paragraph" w:styleId="Citazioneintensa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Testocommento">
    <w:name w:val="annotation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rPr>
      <w:rFonts w:ascii="Aptos Display" w:hAnsi="Aptos Display" w:cs="F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hAnsi="Aptos Display" w:cs="F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cs="F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cs="F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cs="F"/>
      <w:color w:val="0F4761"/>
    </w:rPr>
  </w:style>
  <w:style w:type="character" w:customStyle="1" w:styleId="Titolo6Carattere">
    <w:name w:val="Titolo 6 Carattere"/>
    <w:basedOn w:val="Carpredefinitoparagrafo"/>
    <w:rPr>
      <w:rFonts w:cs="F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cs="F"/>
      <w:color w:val="595959"/>
    </w:rPr>
  </w:style>
  <w:style w:type="character" w:customStyle="1" w:styleId="Titolo8Carattere">
    <w:name w:val="Titolo 8 Carattere"/>
    <w:basedOn w:val="Carpredefinitoparagrafo"/>
    <w:rPr>
      <w:rFonts w:cs="F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cs="F"/>
      <w:color w:val="272727"/>
    </w:rPr>
  </w:style>
  <w:style w:type="character" w:customStyle="1" w:styleId="TitoloCarattere">
    <w:name w:val="Titolo Carattere"/>
    <w:basedOn w:val="Carpredefinitoparagrafo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ottotitoloCarattere">
    <w:name w:val="Sottotitolo Carattere"/>
    <w:basedOn w:val="Carpredefinitoparagrafo"/>
    <w:rPr>
      <w:rFonts w:cs="F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Internetlink">
    <w:name w:val="Internet 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  <w:sz w:val="28"/>
      <w:szCs w:val="28"/>
      <w:lang w:eastAsia="he-IL" w:bidi="he-I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NormaleWeb">
    <w:name w:val="Normal (Web)"/>
    <w:basedOn w:val="Normale"/>
    <w:unhideWhenUsed/>
    <w:rsid w:val="003A72F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C3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129"/>
  </w:style>
  <w:style w:type="paragraph" w:styleId="Pidipagina">
    <w:name w:val="footer"/>
    <w:basedOn w:val="Normale"/>
    <w:link w:val="PidipaginaCarattere"/>
    <w:uiPriority w:val="99"/>
    <w:unhideWhenUsed/>
    <w:rsid w:val="009C3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Scamporrino</dc:creator>
  <cp:lastModifiedBy>Carla Pucciarelli</cp:lastModifiedBy>
  <cp:revision>2</cp:revision>
  <dcterms:created xsi:type="dcterms:W3CDTF">2026-02-12T11:09:00Z</dcterms:created>
  <dcterms:modified xsi:type="dcterms:W3CDTF">2026-02-12T11:09:00Z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